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r>
      <w:bookmarkStart w:id="0" w:name="_GoBack"/>
      <w:r>
        <w:rPr>
          <w:b/>
          <w:i/>
          <w:noProof/>
          <w:sz w:val="28"/>
        </w:rPr>
        <w:t>S2-2107831</w:t>
      </w:r>
      <w:bookmarkEnd w:id="0"/>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S2-2107148r01)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threshold condition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w:t>
            </w:r>
            <w:r>
              <w:rPr>
                <w:noProof/>
                <w:lang w:eastAsia="ko-KR"/>
              </w:rPr>
              <w:t xml:space="preserve">Threshold </w:t>
            </w:r>
            <w:r>
              <w:rPr>
                <w:noProof/>
                <w:lang w:eastAsia="ko-KR"/>
              </w:rPr>
              <w:t>Values can be provided together with Steering Mode Indicator.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hint="eastAsia"/>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rFonts w:hint="eastAsia"/>
                <w:noProof/>
                <w:lang w:eastAsia="ko-KR"/>
              </w:rPr>
            </w:pPr>
            <w:r>
              <w:rPr>
                <w:noProof/>
                <w:lang w:eastAsia="ko-KR"/>
              </w:rPr>
              <w:t>2. Editorial: Applies style "B2" for Autonomous load-balance indicator and UE-assistance indicator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rFonts w:hint="eastAsia"/>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ko-KR"/>
              </w:rPr>
            </w:pPr>
          </w:p>
        </w:tc>
      </w:tr>
    </w:tbl>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 w:name="_Toc83302109"/>
      <w:r>
        <w:rPr>
          <w:rFonts w:ascii="Arial" w:eastAsia="맑은 고딕" w:hAnsi="Arial"/>
          <w:sz w:val="28"/>
        </w:rPr>
        <w:t>5.32.8</w:t>
      </w:r>
      <w:r>
        <w:rPr>
          <w:rFonts w:ascii="Arial" w:eastAsia="맑은 고딕" w:hAnsi="Arial"/>
          <w:sz w:val="28"/>
        </w:rPr>
        <w:tab/>
        <w:t>ATSSS Rules</w:t>
      </w:r>
      <w:bookmarkEnd w:id="2"/>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Rule identifier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ins w:id="3"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4"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ins w:id="5"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6"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ins w:id="7" w:author="Myungjune@LGE" w:date="2021-09-30T09:42: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ins w:id="8" w:author="Myungjune@LGE" w:date="2021-09-30T09:43:00Z">
              <w:r>
                <w:rPr>
                  <w:rFonts w:ascii="Arial" w:eastAsia="맑은 고딕" w:hAnsi="Arial"/>
                  <w:sz w:val="18"/>
                </w:rPr>
                <w:t>NOTE 6:</w:t>
              </w:r>
              <w:r>
                <w:rPr>
                  <w:rFonts w:ascii="Arial" w:eastAsia="맑은 고딕" w:hAnsi="Arial"/>
                  <w:sz w:val="18"/>
                </w:rPr>
                <w:tab/>
                <w:t>The Steering Mode Indicator and the Threshold Values shall not be provided together.</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lastRenderedPageBreak/>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9" w:author="Myungjune@LGE" w:date="2021-09-30T09:43:00Z">
          <w:pPr>
            <w:ind w:left="568" w:hanging="284"/>
          </w:pPr>
        </w:pPrChange>
      </w:pPr>
      <w:commentRangeStart w:id="10"/>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11" w:author="Myungjune@LGE" w:date="2021-09-30T09:43: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commentRangeEnd w:id="10"/>
      <w:r>
        <w:rPr>
          <w:rStyle w:val="ab"/>
        </w:rPr>
        <w:commentReference w:id="10"/>
      </w:r>
    </w:p>
    <w:p>
      <w:pPr>
        <w:keepLines/>
        <w:ind w:left="1135" w:hanging="851"/>
        <w:rPr>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맑은 고딕"/>
        </w:rPr>
        <w:t>i</w:t>
      </w:r>
      <w:proofErr w:type="spellEnd"/>
      <w:r>
        <w:rPr>
          <w:rFonts w:eastAsia="맑은 고딕"/>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ind w:left="568" w:hanging="284"/>
        <w:rPr>
          <w:rFonts w:eastAsia="맑은 고딕"/>
        </w:rPr>
      </w:pPr>
      <w:r>
        <w:rPr>
          <w:rFonts w:eastAsia="맑은 고딕"/>
        </w:rPr>
        <w:t>-</w:t>
      </w:r>
      <w:r>
        <w:rPr>
          <w:rFonts w:eastAsia="맑은 고딕"/>
        </w:rPr>
        <w:tab/>
        <w:t>Threshold Values: One or more threshold values may be provided when the Steering Mode is Priority-based or when the Steering Mode is Load-Balancing with fixed split percentages (i.e. without the Autonomous load-</w:t>
      </w:r>
      <w:r>
        <w:rPr>
          <w:rFonts w:eastAsia="맑은 고딕"/>
        </w:rPr>
        <w:lastRenderedPageBreak/>
        <w:t>balance indicator or UE assistance indicator).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(i.e. without the Autonomous load-balance indicator or UE assistance indicator):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pPr>
        <w:ind w:left="851" w:hanging="284"/>
        <w:rPr>
          <w:rFonts w:eastAsia="맑은 고딕"/>
        </w:rPr>
      </w:pPr>
      <w:r>
        <w:rPr>
          <w:rFonts w:eastAsia="맑은 고딕"/>
        </w:rPr>
        <w:t>-</w:t>
      </w:r>
      <w:r>
        <w:rPr>
          <w:rFonts w:eastAsia="맑은 고딕"/>
        </w:rP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Myungjune@LGE" w:date="2021-09-30T09:44:00Z" w:initials="m">
    <w:p>
      <w:pPr>
        <w:pStyle w:val="ac"/>
        <w:rPr>
          <w:lang w:eastAsia="ko-KR"/>
        </w:rPr>
      </w:pPr>
      <w:r>
        <w:rPr>
          <w:rStyle w:val="ab"/>
        </w:rPr>
        <w:annotationRef/>
      </w:r>
      <w:r>
        <w:rPr>
          <w:rFonts w:hint="eastAsia"/>
          <w:lang w:eastAsia="ko-KR"/>
        </w:rPr>
        <w:t>S</w:t>
      </w:r>
      <w:r>
        <w:rPr>
          <w:lang w:eastAsia="ko-KR"/>
        </w:rPr>
        <w:t>type change from B1 to B2</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8CCDDC" w16cid:durableId="25141D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E54B0-9473-474F-B04F-1ED3C45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1922</Words>
  <Characters>10959</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Myungjune@LGE_r09</cp:lastModifiedBy>
  <cp:revision>2</cp:revision>
  <cp:lastPrinted>1899-12-31T23:00:00Z</cp:lastPrinted>
  <dcterms:created xsi:type="dcterms:W3CDTF">2021-10-22T05:30:00Z</dcterms:created>
  <dcterms:modified xsi:type="dcterms:W3CDTF">2021-10-22T05:30:00Z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